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7A0" w:rsidRDefault="007A465C" w:rsidP="007A465C">
      <w:pPr>
        <w:jc w:val="center"/>
        <w:rPr>
          <w:rFonts w:ascii="Berlin Sans FB" w:hAnsi="Berlin Sans FB"/>
          <w:b/>
          <w:sz w:val="32"/>
          <w:szCs w:val="32"/>
        </w:rPr>
      </w:pPr>
      <w:r>
        <w:rPr>
          <w:rFonts w:ascii="Berlin Sans FB" w:hAnsi="Berlin Sans FB"/>
          <w:b/>
          <w:i/>
          <w:sz w:val="32"/>
          <w:szCs w:val="32"/>
        </w:rPr>
        <w:t xml:space="preserve">WAYNE’S WORLD </w:t>
      </w:r>
      <w:r>
        <w:rPr>
          <w:rFonts w:ascii="Berlin Sans FB" w:hAnsi="Berlin Sans FB"/>
          <w:b/>
          <w:sz w:val="32"/>
          <w:szCs w:val="32"/>
        </w:rPr>
        <w:t>AND ADVERTISING</w:t>
      </w:r>
    </w:p>
    <w:p w:rsidR="007A465C" w:rsidRDefault="007A465C" w:rsidP="007A465C">
      <w:pPr>
        <w:rPr>
          <w:rFonts w:ascii="Berlin Sans FB" w:hAnsi="Berlin Sans FB"/>
          <w:sz w:val="24"/>
          <w:szCs w:val="24"/>
        </w:rPr>
      </w:pPr>
      <w:r>
        <w:rPr>
          <w:rFonts w:ascii="Berlin Sans FB" w:hAnsi="Berlin Sans FB"/>
          <w:sz w:val="24"/>
          <w:szCs w:val="24"/>
        </w:rPr>
        <w:t xml:space="preserve">While watching the film </w:t>
      </w:r>
      <w:r>
        <w:rPr>
          <w:rFonts w:ascii="Berlin Sans FB" w:hAnsi="Berlin Sans FB"/>
          <w:i/>
          <w:sz w:val="24"/>
          <w:szCs w:val="24"/>
        </w:rPr>
        <w:t>Wayne’s World</w:t>
      </w:r>
      <w:r>
        <w:rPr>
          <w:rFonts w:ascii="Berlin Sans FB" w:hAnsi="Berlin Sans FB"/>
          <w:sz w:val="24"/>
          <w:szCs w:val="24"/>
        </w:rPr>
        <w:t>, complete the following chart to explore the issue of advertising and product placement as they are explored in the film. The chart will be checked for completion after the film has been viewed, and prepare to have a class discussion based on your notes.</w:t>
      </w:r>
    </w:p>
    <w:p w:rsidR="007A465C" w:rsidRDefault="007A465C" w:rsidP="007A465C">
      <w:pPr>
        <w:rPr>
          <w:rFonts w:ascii="Berlin Sans FB" w:hAnsi="Berlin Sans FB"/>
          <w:sz w:val="24"/>
          <w:szCs w:val="24"/>
        </w:rPr>
      </w:pPr>
      <w:r>
        <w:rPr>
          <w:rFonts w:ascii="Berlin Sans FB" w:hAnsi="Berlin Sans FB"/>
          <w:sz w:val="24"/>
          <w:szCs w:val="24"/>
        </w:rPr>
        <w:t>In the chart below, record how each of the following characters reacts to the proposed advertising in Wayne and Garth’s show. Think about why they would respond in this way, and make some notes to that effect.</w:t>
      </w:r>
    </w:p>
    <w:tbl>
      <w:tblPr>
        <w:tblStyle w:val="TableGrid"/>
        <w:tblW w:w="0" w:type="auto"/>
        <w:tblLook w:val="04A0" w:firstRow="1" w:lastRow="0" w:firstColumn="1" w:lastColumn="0" w:noHBand="0" w:noVBand="1"/>
      </w:tblPr>
      <w:tblGrid>
        <w:gridCol w:w="1638"/>
        <w:gridCol w:w="3600"/>
        <w:gridCol w:w="4338"/>
      </w:tblGrid>
      <w:tr w:rsidR="007A465C" w:rsidTr="007A465C">
        <w:tc>
          <w:tcPr>
            <w:tcW w:w="1638" w:type="dxa"/>
          </w:tcPr>
          <w:p w:rsidR="007A465C" w:rsidRPr="007A465C" w:rsidRDefault="007A465C" w:rsidP="007A465C">
            <w:pPr>
              <w:jc w:val="center"/>
              <w:rPr>
                <w:rFonts w:ascii="Berlin Sans FB" w:hAnsi="Berlin Sans FB"/>
                <w:b/>
                <w:sz w:val="24"/>
                <w:szCs w:val="24"/>
              </w:rPr>
            </w:pPr>
            <w:r>
              <w:rPr>
                <w:rFonts w:ascii="Berlin Sans FB" w:hAnsi="Berlin Sans FB"/>
                <w:b/>
                <w:sz w:val="24"/>
                <w:szCs w:val="24"/>
              </w:rPr>
              <w:t>Character</w:t>
            </w:r>
          </w:p>
        </w:tc>
        <w:tc>
          <w:tcPr>
            <w:tcW w:w="3600" w:type="dxa"/>
          </w:tcPr>
          <w:p w:rsidR="007A465C" w:rsidRPr="007A465C" w:rsidRDefault="007A465C" w:rsidP="007A465C">
            <w:pPr>
              <w:jc w:val="center"/>
              <w:rPr>
                <w:rFonts w:ascii="Berlin Sans FB" w:hAnsi="Berlin Sans FB"/>
                <w:b/>
                <w:sz w:val="24"/>
                <w:szCs w:val="24"/>
              </w:rPr>
            </w:pPr>
            <w:r>
              <w:rPr>
                <w:rFonts w:ascii="Berlin Sans FB" w:hAnsi="Berlin Sans FB"/>
                <w:b/>
                <w:sz w:val="24"/>
                <w:szCs w:val="24"/>
              </w:rPr>
              <w:t>Initial Reaction to Proposed Advertising</w:t>
            </w:r>
          </w:p>
        </w:tc>
        <w:tc>
          <w:tcPr>
            <w:tcW w:w="4338" w:type="dxa"/>
          </w:tcPr>
          <w:p w:rsidR="007A465C" w:rsidRPr="007A465C" w:rsidRDefault="007A465C" w:rsidP="007A465C">
            <w:pPr>
              <w:jc w:val="center"/>
              <w:rPr>
                <w:rFonts w:ascii="Berlin Sans FB" w:hAnsi="Berlin Sans FB"/>
                <w:b/>
                <w:sz w:val="24"/>
                <w:szCs w:val="24"/>
              </w:rPr>
            </w:pPr>
            <w:r>
              <w:rPr>
                <w:rFonts w:ascii="Berlin Sans FB" w:hAnsi="Berlin Sans FB"/>
                <w:b/>
                <w:sz w:val="24"/>
                <w:szCs w:val="24"/>
              </w:rPr>
              <w:t>Reasons for their Reaction</w:t>
            </w:r>
          </w:p>
        </w:tc>
      </w:tr>
      <w:tr w:rsidR="007A465C" w:rsidTr="007A465C">
        <w:tc>
          <w:tcPr>
            <w:tcW w:w="1638" w:type="dxa"/>
          </w:tcPr>
          <w:p w:rsidR="007A465C" w:rsidRDefault="007A465C" w:rsidP="007A465C">
            <w:pPr>
              <w:jc w:val="center"/>
              <w:rPr>
                <w:rFonts w:ascii="Berlin Sans FB" w:hAnsi="Berlin Sans FB"/>
                <w:sz w:val="24"/>
                <w:szCs w:val="24"/>
              </w:rPr>
            </w:pPr>
            <w:r>
              <w:rPr>
                <w:rFonts w:ascii="Berlin Sans FB" w:hAnsi="Berlin Sans FB"/>
                <w:sz w:val="24"/>
                <w:szCs w:val="24"/>
              </w:rPr>
              <w:t>Wayne</w:t>
            </w:r>
          </w:p>
        </w:tc>
        <w:tc>
          <w:tcPr>
            <w:tcW w:w="3600" w:type="dxa"/>
          </w:tcPr>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tc>
        <w:tc>
          <w:tcPr>
            <w:tcW w:w="4338" w:type="dxa"/>
          </w:tcPr>
          <w:p w:rsidR="007A465C" w:rsidRDefault="007A465C" w:rsidP="007A465C">
            <w:pPr>
              <w:rPr>
                <w:rFonts w:ascii="Berlin Sans FB" w:hAnsi="Berlin Sans FB"/>
                <w:sz w:val="24"/>
                <w:szCs w:val="24"/>
              </w:rPr>
            </w:pPr>
          </w:p>
        </w:tc>
      </w:tr>
      <w:tr w:rsidR="007A465C" w:rsidTr="007A465C">
        <w:tc>
          <w:tcPr>
            <w:tcW w:w="1638" w:type="dxa"/>
          </w:tcPr>
          <w:p w:rsidR="007A465C" w:rsidRDefault="007A465C" w:rsidP="007A465C">
            <w:pPr>
              <w:jc w:val="center"/>
              <w:rPr>
                <w:rFonts w:ascii="Berlin Sans FB" w:hAnsi="Berlin Sans FB"/>
                <w:sz w:val="24"/>
                <w:szCs w:val="24"/>
              </w:rPr>
            </w:pPr>
            <w:r>
              <w:rPr>
                <w:rFonts w:ascii="Berlin Sans FB" w:hAnsi="Berlin Sans FB"/>
                <w:sz w:val="24"/>
                <w:szCs w:val="24"/>
              </w:rPr>
              <w:t>Garth</w:t>
            </w:r>
          </w:p>
        </w:tc>
        <w:tc>
          <w:tcPr>
            <w:tcW w:w="3600" w:type="dxa"/>
          </w:tcPr>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tc>
        <w:tc>
          <w:tcPr>
            <w:tcW w:w="4338" w:type="dxa"/>
          </w:tcPr>
          <w:p w:rsidR="007A465C" w:rsidRDefault="007A465C" w:rsidP="007A465C">
            <w:pPr>
              <w:rPr>
                <w:rFonts w:ascii="Berlin Sans FB" w:hAnsi="Berlin Sans FB"/>
                <w:sz w:val="24"/>
                <w:szCs w:val="24"/>
              </w:rPr>
            </w:pPr>
          </w:p>
        </w:tc>
      </w:tr>
      <w:tr w:rsidR="007A465C" w:rsidTr="007A465C">
        <w:tc>
          <w:tcPr>
            <w:tcW w:w="1638" w:type="dxa"/>
          </w:tcPr>
          <w:p w:rsidR="007A465C" w:rsidRDefault="007A465C" w:rsidP="007A465C">
            <w:pPr>
              <w:jc w:val="center"/>
              <w:rPr>
                <w:rFonts w:ascii="Berlin Sans FB" w:hAnsi="Berlin Sans FB"/>
                <w:sz w:val="24"/>
                <w:szCs w:val="24"/>
              </w:rPr>
            </w:pPr>
            <w:r>
              <w:rPr>
                <w:rFonts w:ascii="Berlin Sans FB" w:hAnsi="Berlin Sans FB"/>
                <w:sz w:val="24"/>
                <w:szCs w:val="24"/>
              </w:rPr>
              <w:t>Benjamin Cane</w:t>
            </w:r>
          </w:p>
        </w:tc>
        <w:tc>
          <w:tcPr>
            <w:tcW w:w="3600" w:type="dxa"/>
          </w:tcPr>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tc>
        <w:tc>
          <w:tcPr>
            <w:tcW w:w="4338" w:type="dxa"/>
          </w:tcPr>
          <w:p w:rsidR="007A465C" w:rsidRDefault="007A465C" w:rsidP="007A465C">
            <w:pPr>
              <w:rPr>
                <w:rFonts w:ascii="Berlin Sans FB" w:hAnsi="Berlin Sans FB"/>
                <w:sz w:val="24"/>
                <w:szCs w:val="24"/>
              </w:rPr>
            </w:pPr>
          </w:p>
        </w:tc>
      </w:tr>
      <w:tr w:rsidR="007A465C" w:rsidTr="007A465C">
        <w:tc>
          <w:tcPr>
            <w:tcW w:w="1638" w:type="dxa"/>
          </w:tcPr>
          <w:p w:rsidR="007A465C" w:rsidRDefault="007A465C" w:rsidP="007A465C">
            <w:pPr>
              <w:jc w:val="center"/>
              <w:rPr>
                <w:rFonts w:ascii="Berlin Sans FB" w:hAnsi="Berlin Sans FB"/>
                <w:sz w:val="24"/>
                <w:szCs w:val="24"/>
              </w:rPr>
            </w:pPr>
            <w:r>
              <w:rPr>
                <w:rFonts w:ascii="Berlin Sans FB" w:hAnsi="Berlin Sans FB"/>
                <w:sz w:val="24"/>
                <w:szCs w:val="24"/>
              </w:rPr>
              <w:t>Noah Vanderhoff</w:t>
            </w:r>
          </w:p>
        </w:tc>
        <w:tc>
          <w:tcPr>
            <w:tcW w:w="3600" w:type="dxa"/>
          </w:tcPr>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p w:rsidR="007A465C" w:rsidRDefault="007A465C" w:rsidP="007A465C">
            <w:pPr>
              <w:rPr>
                <w:rFonts w:ascii="Berlin Sans FB" w:hAnsi="Berlin Sans FB"/>
                <w:sz w:val="24"/>
                <w:szCs w:val="24"/>
              </w:rPr>
            </w:pPr>
          </w:p>
        </w:tc>
        <w:tc>
          <w:tcPr>
            <w:tcW w:w="4338" w:type="dxa"/>
          </w:tcPr>
          <w:p w:rsidR="007A465C" w:rsidRDefault="007A465C" w:rsidP="007A465C">
            <w:pPr>
              <w:rPr>
                <w:rFonts w:ascii="Berlin Sans FB" w:hAnsi="Berlin Sans FB"/>
                <w:sz w:val="24"/>
                <w:szCs w:val="24"/>
              </w:rPr>
            </w:pPr>
          </w:p>
        </w:tc>
      </w:tr>
    </w:tbl>
    <w:p w:rsidR="007A465C" w:rsidRDefault="007A465C" w:rsidP="007A465C">
      <w:pPr>
        <w:rPr>
          <w:rFonts w:ascii="Berlin Sans FB" w:hAnsi="Berlin Sans FB"/>
          <w:sz w:val="24"/>
          <w:szCs w:val="24"/>
        </w:rPr>
      </w:pPr>
    </w:p>
    <w:p w:rsidR="007A465C" w:rsidRDefault="00D72171" w:rsidP="007A465C">
      <w:pPr>
        <w:rPr>
          <w:rFonts w:ascii="Berlin Sans FB" w:hAnsi="Berlin Sans FB"/>
          <w:sz w:val="24"/>
          <w:szCs w:val="24"/>
        </w:rPr>
      </w:pPr>
      <w:r>
        <w:rPr>
          <w:rFonts w:ascii="Berlin Sans FB" w:hAnsi="Berlin Sans FB"/>
          <w:sz w:val="24"/>
          <w:szCs w:val="24"/>
        </w:rPr>
        <w:lastRenderedPageBreak/>
        <w:t>In the chart below, record the products that are advertised throughout the film. Also take note of how they are being advertised, which character</w:t>
      </w:r>
      <w:r w:rsidR="005E7898">
        <w:rPr>
          <w:rFonts w:ascii="Berlin Sans FB" w:hAnsi="Berlin Sans FB"/>
          <w:sz w:val="24"/>
          <w:szCs w:val="24"/>
        </w:rPr>
        <w:t>s do</w:t>
      </w:r>
      <w:r>
        <w:rPr>
          <w:rFonts w:ascii="Berlin Sans FB" w:hAnsi="Berlin Sans FB"/>
          <w:sz w:val="24"/>
          <w:szCs w:val="24"/>
        </w:rPr>
        <w:t xml:space="preserve"> the advertising for the brand, and how the direct and indirect messages are being conveyed. In our class discussion, you will be asked to analyze how effective the advertisements are at selling their product throughout the film.</w:t>
      </w:r>
    </w:p>
    <w:p w:rsidR="005E7898" w:rsidRDefault="005E7898" w:rsidP="007A465C">
      <w:pPr>
        <w:rPr>
          <w:rFonts w:ascii="Berlin Sans FB" w:hAnsi="Berlin Sans FB"/>
          <w:sz w:val="24"/>
          <w:szCs w:val="24"/>
        </w:rPr>
      </w:pPr>
      <w:r>
        <w:rPr>
          <w:rFonts w:ascii="Berlin Sans FB" w:hAnsi="Berlin Sans FB"/>
          <w:sz w:val="24"/>
          <w:szCs w:val="24"/>
        </w:rPr>
        <w:t xml:space="preserve">In addition to analyzing the three products identified below, keep your eyes open for two other products that are being advertised. List them in the empty rows of the chart, and perform the same analysis on these products as the three that are listed already. </w:t>
      </w:r>
    </w:p>
    <w:tbl>
      <w:tblPr>
        <w:tblStyle w:val="TableGrid"/>
        <w:tblW w:w="0" w:type="auto"/>
        <w:tblLook w:val="04A0" w:firstRow="1" w:lastRow="0" w:firstColumn="1" w:lastColumn="0" w:noHBand="0" w:noVBand="1"/>
      </w:tblPr>
      <w:tblGrid>
        <w:gridCol w:w="1548"/>
        <w:gridCol w:w="2610"/>
        <w:gridCol w:w="5418"/>
      </w:tblGrid>
      <w:tr w:rsidR="00D72171" w:rsidTr="00D72171">
        <w:tc>
          <w:tcPr>
            <w:tcW w:w="1548" w:type="dxa"/>
          </w:tcPr>
          <w:p w:rsidR="00D72171" w:rsidRPr="00D72171" w:rsidRDefault="00D72171" w:rsidP="00D72171">
            <w:pPr>
              <w:jc w:val="center"/>
              <w:rPr>
                <w:rFonts w:ascii="Berlin Sans FB" w:hAnsi="Berlin Sans FB"/>
                <w:b/>
                <w:sz w:val="24"/>
                <w:szCs w:val="24"/>
              </w:rPr>
            </w:pPr>
            <w:r>
              <w:rPr>
                <w:rFonts w:ascii="Berlin Sans FB" w:hAnsi="Berlin Sans FB"/>
                <w:b/>
                <w:sz w:val="24"/>
                <w:szCs w:val="24"/>
              </w:rPr>
              <w:t>Product</w:t>
            </w:r>
          </w:p>
        </w:tc>
        <w:tc>
          <w:tcPr>
            <w:tcW w:w="2610" w:type="dxa"/>
          </w:tcPr>
          <w:p w:rsidR="00D72171" w:rsidRPr="00D72171" w:rsidRDefault="00D72171" w:rsidP="00D72171">
            <w:pPr>
              <w:jc w:val="center"/>
              <w:rPr>
                <w:rFonts w:ascii="Berlin Sans FB" w:hAnsi="Berlin Sans FB"/>
                <w:b/>
                <w:sz w:val="24"/>
                <w:szCs w:val="24"/>
              </w:rPr>
            </w:pPr>
            <w:r>
              <w:rPr>
                <w:rFonts w:ascii="Berlin Sans FB" w:hAnsi="Berlin Sans FB"/>
                <w:b/>
                <w:sz w:val="24"/>
                <w:szCs w:val="24"/>
              </w:rPr>
              <w:t>Characters Involved</w:t>
            </w:r>
          </w:p>
        </w:tc>
        <w:tc>
          <w:tcPr>
            <w:tcW w:w="5418" w:type="dxa"/>
          </w:tcPr>
          <w:p w:rsidR="00D72171" w:rsidRPr="00D72171" w:rsidRDefault="00D72171" w:rsidP="00D72171">
            <w:pPr>
              <w:jc w:val="center"/>
              <w:rPr>
                <w:rFonts w:ascii="Berlin Sans FB" w:hAnsi="Berlin Sans FB"/>
                <w:b/>
                <w:sz w:val="24"/>
                <w:szCs w:val="24"/>
              </w:rPr>
            </w:pPr>
            <w:r>
              <w:rPr>
                <w:rFonts w:ascii="Berlin Sans FB" w:hAnsi="Berlin Sans FB"/>
                <w:b/>
                <w:sz w:val="24"/>
                <w:szCs w:val="24"/>
              </w:rPr>
              <w:t>Method(s) of Conveying Messages</w:t>
            </w:r>
          </w:p>
        </w:tc>
      </w:tr>
      <w:tr w:rsidR="00D72171" w:rsidTr="00D72171">
        <w:tc>
          <w:tcPr>
            <w:tcW w:w="1548" w:type="dxa"/>
          </w:tcPr>
          <w:p w:rsidR="00D72171" w:rsidRDefault="00D72171" w:rsidP="00D72171">
            <w:pPr>
              <w:jc w:val="center"/>
              <w:rPr>
                <w:rFonts w:ascii="Berlin Sans FB" w:hAnsi="Berlin Sans FB"/>
                <w:sz w:val="24"/>
                <w:szCs w:val="24"/>
              </w:rPr>
            </w:pPr>
            <w:r>
              <w:rPr>
                <w:rFonts w:ascii="Berlin Sans FB" w:hAnsi="Berlin Sans FB"/>
                <w:sz w:val="24"/>
                <w:szCs w:val="24"/>
              </w:rPr>
              <w:t>Pizza Hut</w:t>
            </w:r>
          </w:p>
        </w:tc>
        <w:tc>
          <w:tcPr>
            <w:tcW w:w="2610" w:type="dxa"/>
          </w:tcPr>
          <w:p w:rsidR="00D72171" w:rsidRDefault="00D72171"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tc>
        <w:tc>
          <w:tcPr>
            <w:tcW w:w="5418" w:type="dxa"/>
          </w:tcPr>
          <w:p w:rsidR="00D72171" w:rsidRDefault="00D72171" w:rsidP="007A465C">
            <w:pPr>
              <w:rPr>
                <w:rFonts w:ascii="Berlin Sans FB" w:hAnsi="Berlin Sans FB"/>
                <w:sz w:val="24"/>
                <w:szCs w:val="24"/>
              </w:rPr>
            </w:pPr>
          </w:p>
        </w:tc>
      </w:tr>
      <w:tr w:rsidR="00D72171" w:rsidTr="00D72171">
        <w:tc>
          <w:tcPr>
            <w:tcW w:w="1548" w:type="dxa"/>
          </w:tcPr>
          <w:p w:rsidR="00D72171" w:rsidRDefault="00D72171" w:rsidP="00D72171">
            <w:pPr>
              <w:jc w:val="center"/>
              <w:rPr>
                <w:rFonts w:ascii="Berlin Sans FB" w:hAnsi="Berlin Sans FB"/>
                <w:sz w:val="24"/>
                <w:szCs w:val="24"/>
              </w:rPr>
            </w:pPr>
            <w:r>
              <w:rPr>
                <w:rFonts w:ascii="Berlin Sans FB" w:hAnsi="Berlin Sans FB"/>
                <w:sz w:val="24"/>
                <w:szCs w:val="24"/>
              </w:rPr>
              <w:t>Pepsi</w:t>
            </w:r>
          </w:p>
        </w:tc>
        <w:tc>
          <w:tcPr>
            <w:tcW w:w="2610" w:type="dxa"/>
          </w:tcPr>
          <w:p w:rsidR="00D72171" w:rsidRDefault="00D72171"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tc>
        <w:tc>
          <w:tcPr>
            <w:tcW w:w="5418" w:type="dxa"/>
          </w:tcPr>
          <w:p w:rsidR="00D72171" w:rsidRDefault="00D72171" w:rsidP="007A465C">
            <w:pPr>
              <w:rPr>
                <w:rFonts w:ascii="Berlin Sans FB" w:hAnsi="Berlin Sans FB"/>
                <w:sz w:val="24"/>
                <w:szCs w:val="24"/>
              </w:rPr>
            </w:pPr>
          </w:p>
        </w:tc>
      </w:tr>
      <w:tr w:rsidR="00D72171" w:rsidTr="00D72171">
        <w:tc>
          <w:tcPr>
            <w:tcW w:w="1548" w:type="dxa"/>
          </w:tcPr>
          <w:p w:rsidR="00D72171" w:rsidRDefault="00D72171" w:rsidP="00D72171">
            <w:pPr>
              <w:jc w:val="center"/>
              <w:rPr>
                <w:rFonts w:ascii="Berlin Sans FB" w:hAnsi="Berlin Sans FB"/>
                <w:sz w:val="24"/>
                <w:szCs w:val="24"/>
              </w:rPr>
            </w:pPr>
            <w:r>
              <w:rPr>
                <w:rFonts w:ascii="Berlin Sans FB" w:hAnsi="Berlin Sans FB"/>
                <w:sz w:val="24"/>
                <w:szCs w:val="24"/>
              </w:rPr>
              <w:t>Reebok</w:t>
            </w:r>
          </w:p>
        </w:tc>
        <w:tc>
          <w:tcPr>
            <w:tcW w:w="2610" w:type="dxa"/>
          </w:tcPr>
          <w:p w:rsidR="00D72171" w:rsidRDefault="00D72171"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tc>
        <w:tc>
          <w:tcPr>
            <w:tcW w:w="5418" w:type="dxa"/>
          </w:tcPr>
          <w:p w:rsidR="00D72171" w:rsidRDefault="00D72171" w:rsidP="007A465C">
            <w:pPr>
              <w:rPr>
                <w:rFonts w:ascii="Berlin Sans FB" w:hAnsi="Berlin Sans FB"/>
                <w:sz w:val="24"/>
                <w:szCs w:val="24"/>
              </w:rPr>
            </w:pPr>
          </w:p>
        </w:tc>
      </w:tr>
      <w:tr w:rsidR="00D72171" w:rsidTr="00D72171">
        <w:tc>
          <w:tcPr>
            <w:tcW w:w="1548" w:type="dxa"/>
          </w:tcPr>
          <w:p w:rsidR="00D72171" w:rsidRDefault="00D72171" w:rsidP="00D72171">
            <w:pPr>
              <w:jc w:val="center"/>
              <w:rPr>
                <w:rFonts w:ascii="Berlin Sans FB" w:hAnsi="Berlin Sans FB"/>
                <w:sz w:val="24"/>
                <w:szCs w:val="24"/>
              </w:rPr>
            </w:pPr>
          </w:p>
        </w:tc>
        <w:tc>
          <w:tcPr>
            <w:tcW w:w="2610" w:type="dxa"/>
          </w:tcPr>
          <w:p w:rsidR="00D72171" w:rsidRDefault="00D72171"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tc>
        <w:tc>
          <w:tcPr>
            <w:tcW w:w="5418" w:type="dxa"/>
          </w:tcPr>
          <w:p w:rsidR="00D72171" w:rsidRDefault="00D72171" w:rsidP="007A465C">
            <w:pPr>
              <w:rPr>
                <w:rFonts w:ascii="Berlin Sans FB" w:hAnsi="Berlin Sans FB"/>
                <w:sz w:val="24"/>
                <w:szCs w:val="24"/>
              </w:rPr>
            </w:pPr>
          </w:p>
        </w:tc>
      </w:tr>
      <w:tr w:rsidR="00D72171" w:rsidTr="00D72171">
        <w:tc>
          <w:tcPr>
            <w:tcW w:w="1548" w:type="dxa"/>
          </w:tcPr>
          <w:p w:rsidR="00D72171" w:rsidRDefault="00D72171" w:rsidP="00D72171">
            <w:pPr>
              <w:jc w:val="center"/>
              <w:rPr>
                <w:rFonts w:ascii="Berlin Sans FB" w:hAnsi="Berlin Sans FB"/>
                <w:sz w:val="24"/>
                <w:szCs w:val="24"/>
              </w:rPr>
            </w:pPr>
          </w:p>
        </w:tc>
        <w:tc>
          <w:tcPr>
            <w:tcW w:w="2610" w:type="dxa"/>
          </w:tcPr>
          <w:p w:rsidR="00D72171" w:rsidRDefault="00D72171"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p w:rsidR="005E7898" w:rsidRDefault="005E7898" w:rsidP="007A465C">
            <w:pPr>
              <w:rPr>
                <w:rFonts w:ascii="Berlin Sans FB" w:hAnsi="Berlin Sans FB"/>
                <w:sz w:val="24"/>
                <w:szCs w:val="24"/>
              </w:rPr>
            </w:pPr>
          </w:p>
        </w:tc>
        <w:tc>
          <w:tcPr>
            <w:tcW w:w="5418" w:type="dxa"/>
          </w:tcPr>
          <w:p w:rsidR="00D72171" w:rsidRDefault="00D72171" w:rsidP="007A465C">
            <w:pPr>
              <w:rPr>
                <w:rFonts w:ascii="Berlin Sans FB" w:hAnsi="Berlin Sans FB"/>
                <w:sz w:val="24"/>
                <w:szCs w:val="24"/>
              </w:rPr>
            </w:pPr>
          </w:p>
        </w:tc>
      </w:tr>
    </w:tbl>
    <w:p w:rsidR="005E7898" w:rsidRPr="007A465C" w:rsidRDefault="005E7898" w:rsidP="007A465C">
      <w:pPr>
        <w:rPr>
          <w:rFonts w:ascii="Berlin Sans FB" w:hAnsi="Berlin Sans FB"/>
          <w:sz w:val="24"/>
          <w:szCs w:val="24"/>
        </w:rPr>
      </w:pPr>
      <w:bookmarkStart w:id="0" w:name="_GoBack"/>
      <w:bookmarkEnd w:id="0"/>
    </w:p>
    <w:sectPr w:rsidR="005E7898" w:rsidRPr="007A465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6E5" w:rsidRDefault="00CE66E5" w:rsidP="007A465C">
      <w:pPr>
        <w:spacing w:after="0" w:line="240" w:lineRule="auto"/>
      </w:pPr>
      <w:r>
        <w:separator/>
      </w:r>
    </w:p>
  </w:endnote>
  <w:endnote w:type="continuationSeparator" w:id="0">
    <w:p w:rsidR="00CE66E5" w:rsidRDefault="00CE66E5" w:rsidP="007A4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6E5" w:rsidRDefault="00CE66E5" w:rsidP="007A465C">
      <w:pPr>
        <w:spacing w:after="0" w:line="240" w:lineRule="auto"/>
      </w:pPr>
      <w:r>
        <w:separator/>
      </w:r>
    </w:p>
  </w:footnote>
  <w:footnote w:type="continuationSeparator" w:id="0">
    <w:p w:rsidR="00CE66E5" w:rsidRDefault="00CE66E5" w:rsidP="007A46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65C" w:rsidRDefault="007A465C">
    <w:pPr>
      <w:pStyle w:val="Header"/>
    </w:pPr>
    <w:r>
      <w:t>Name:  ______________________________________________   Date:  __________________________</w:t>
    </w:r>
  </w:p>
  <w:p w:rsidR="007A465C" w:rsidRDefault="007A46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65C"/>
    <w:rsid w:val="0031140D"/>
    <w:rsid w:val="003F47A8"/>
    <w:rsid w:val="005E7898"/>
    <w:rsid w:val="007A465C"/>
    <w:rsid w:val="00CE66E5"/>
    <w:rsid w:val="00D7217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46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65C"/>
  </w:style>
  <w:style w:type="paragraph" w:styleId="Footer">
    <w:name w:val="footer"/>
    <w:basedOn w:val="Normal"/>
    <w:link w:val="FooterChar"/>
    <w:uiPriority w:val="99"/>
    <w:unhideWhenUsed/>
    <w:rsid w:val="007A46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65C"/>
  </w:style>
  <w:style w:type="paragraph" w:styleId="BalloonText">
    <w:name w:val="Balloon Text"/>
    <w:basedOn w:val="Normal"/>
    <w:link w:val="BalloonTextChar"/>
    <w:uiPriority w:val="99"/>
    <w:semiHidden/>
    <w:unhideWhenUsed/>
    <w:rsid w:val="007A46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65C"/>
    <w:rPr>
      <w:rFonts w:ascii="Tahoma" w:hAnsi="Tahoma" w:cs="Tahoma"/>
      <w:sz w:val="16"/>
      <w:szCs w:val="16"/>
    </w:rPr>
  </w:style>
  <w:style w:type="table" w:styleId="TableGrid">
    <w:name w:val="Table Grid"/>
    <w:basedOn w:val="TableNormal"/>
    <w:uiPriority w:val="59"/>
    <w:rsid w:val="007A46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46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65C"/>
  </w:style>
  <w:style w:type="paragraph" w:styleId="Footer">
    <w:name w:val="footer"/>
    <w:basedOn w:val="Normal"/>
    <w:link w:val="FooterChar"/>
    <w:uiPriority w:val="99"/>
    <w:unhideWhenUsed/>
    <w:rsid w:val="007A46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65C"/>
  </w:style>
  <w:style w:type="paragraph" w:styleId="BalloonText">
    <w:name w:val="Balloon Text"/>
    <w:basedOn w:val="Normal"/>
    <w:link w:val="BalloonTextChar"/>
    <w:uiPriority w:val="99"/>
    <w:semiHidden/>
    <w:unhideWhenUsed/>
    <w:rsid w:val="007A46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65C"/>
    <w:rPr>
      <w:rFonts w:ascii="Tahoma" w:hAnsi="Tahoma" w:cs="Tahoma"/>
      <w:sz w:val="16"/>
      <w:szCs w:val="16"/>
    </w:rPr>
  </w:style>
  <w:style w:type="table" w:styleId="TableGrid">
    <w:name w:val="Table Grid"/>
    <w:basedOn w:val="TableNormal"/>
    <w:uiPriority w:val="59"/>
    <w:rsid w:val="007A46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2013-01-20T21:38:00Z</dcterms:created>
  <dcterms:modified xsi:type="dcterms:W3CDTF">2013-01-20T21:59:00Z</dcterms:modified>
</cp:coreProperties>
</file>